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157</w:t>
      </w:r>
      <w:r w:rsidRPr="00A74C3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A74C3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151A91" w:rsidRPr="00A74C3D" w:rsidTr="009F0878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A74C3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A74C3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A74C3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A74C3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025</w:t>
            </w:r>
          </w:p>
        </w:tc>
      </w:tr>
    </w:tbl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A74C3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A74C3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686"/>
        <w:gridCol w:w="389"/>
        <w:gridCol w:w="3744"/>
        <w:gridCol w:w="1822"/>
        <w:gridCol w:w="900"/>
        <w:gridCol w:w="1178"/>
      </w:tblGrid>
      <w:tr w:rsidR="00151A91" w:rsidRPr="00A74C3D" w:rsidTr="00151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78" w:type="dxa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151A91" w:rsidRPr="00A74C3D" w:rsidTr="00151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107282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10,00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CONECTOR P4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BORNE PARA ALIMENTAÇÃO 12V, INSTALAÇÃO INCLUSA 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8" w:type="dxa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51A91" w:rsidRPr="00A74C3D" w:rsidTr="00151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51A91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107281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20,00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CONECTOR BNC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MACHO COM MOLA DE PARAFUSO, INSTALAÇÃO INCLUSA 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8" w:type="dxa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151A91" w:rsidRPr="00A74C3D" w:rsidTr="00151A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151A91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112428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200,00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CABO COAXIAL 4MM PARA CÂMERA DE VIGILANCIA, FLEXIVEL 80% MALHA, PVC ANTICHAMA, BLINDAGEM, TRANÇA DE FIOS DE LIGA DE COBRE, ALIMENTAÇÃO 2 VIAS NU FIO DE COBRE 10 X 0,127 MM, INSTALAÇÃO INCLUSA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78" w:type="dxa"/>
            <w:vAlign w:val="center"/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151A91" w:rsidRPr="00A74C3D" w:rsidTr="00151A9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A74C3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91" w:rsidRPr="00A74C3D" w:rsidRDefault="00151A91" w:rsidP="009F087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A74C3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A74C3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  <w:bookmarkStart w:id="0" w:name="_GoBack"/>
      <w:bookmarkEnd w:id="0"/>
      <w:r w:rsidRPr="00A74C3D">
        <w:rPr>
          <w:rFonts w:ascii="Tahoma" w:eastAsia="Times New Roman" w:hAnsi="Tahoma" w:cs="Tahoma"/>
          <w:b/>
          <w:sz w:val="18"/>
          <w:szCs w:val="18"/>
          <w:lang w:eastAsia="pt-BR"/>
        </w:rPr>
        <w:t>OPTANTE AO REGIME ESPECIAL UNIFICADO DE ARRECADAÇÃO DE TRIBUTOS E CONTRIBUIÇÕES (SIMPLES NACIONAL) SERÁ ADOTADA A IN RFB 1234/2012, RECEPCIONADA PELO MUNICÍPIO ATRAVÉS DO DECRETO Nº 8917 DE 05/05/2022.</w:t>
      </w: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151A91" w:rsidRPr="00A74C3D" w:rsidRDefault="00151A91" w:rsidP="00151A9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A74C3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10/04/25</w:t>
      </w: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A74C3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7210E34" wp14:editId="3A2AAA9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A74C3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151A91" w:rsidRPr="00A74C3D" w:rsidRDefault="00151A91" w:rsidP="00151A9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1E0656A" wp14:editId="689F4A3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51A91" w:rsidRDefault="00151A91" w:rsidP="00151A9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151A91" w:rsidRDefault="00151A91" w:rsidP="00151A9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151A91" w:rsidRPr="00A74C3D" w:rsidRDefault="00151A91" w:rsidP="00151A91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151A9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5784568" r:id="rId2"/>
      </w:object>
    </w:r>
  </w:p>
  <w:p w:rsidR="00FF3937" w:rsidRPr="004D7D79" w:rsidRDefault="00151A9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151A9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151A9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151A9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151A91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A91"/>
    <w:rsid w:val="00151A91"/>
    <w:rsid w:val="0028233E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51A9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51A9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151A9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51A9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2025-04-10T13:02:00Z</dcterms:created>
  <dcterms:modified xsi:type="dcterms:W3CDTF">2025-04-10T13:03:00Z</dcterms:modified>
</cp:coreProperties>
</file>