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94A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573</w:t>
      </w:r>
      <w:r w:rsidRPr="00894A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94A1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94A1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94A17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E4813" w:rsidRPr="00894A17" w:rsidTr="00216E8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94A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94A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94A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94A1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94A1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894A1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894A17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94A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94A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894A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94A17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054</w:t>
            </w:r>
          </w:p>
        </w:tc>
      </w:tr>
    </w:tbl>
    <w:p w:rsidR="006E4813" w:rsidRPr="00894A17" w:rsidRDefault="006E4813" w:rsidP="006E48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4813" w:rsidRPr="00894A17" w:rsidRDefault="006E4813" w:rsidP="006E48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94A17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94A1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E4813" w:rsidRPr="00894A17" w:rsidRDefault="006E4813" w:rsidP="006E48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4A17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94A17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E4813" w:rsidRPr="00894A17" w:rsidRDefault="006E4813" w:rsidP="006E48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4A17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94A17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94A17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6E4813" w:rsidRPr="00894A17" w:rsidTr="00216E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94A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94A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94A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E4813" w:rsidRPr="00894A17" w:rsidRDefault="006E4813" w:rsidP="00216E8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94A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94A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94A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94A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94A17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E4813" w:rsidRPr="00894A17" w:rsidTr="00216E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111169</w:t>
            </w:r>
          </w:p>
        </w:tc>
        <w:tc>
          <w:tcPr>
            <w:tcW w:w="851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SOLUÇÃO TAMPÃO PH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(500 ML)</w:t>
            </w:r>
          </w:p>
        </w:tc>
        <w:tc>
          <w:tcPr>
            <w:tcW w:w="1276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E4813" w:rsidRPr="00894A17" w:rsidTr="00216E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E4813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111170</w:t>
            </w:r>
          </w:p>
        </w:tc>
        <w:tc>
          <w:tcPr>
            <w:tcW w:w="851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SOLUÇÃO TAMPÃO PH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(500 ML)</w:t>
            </w:r>
          </w:p>
        </w:tc>
        <w:tc>
          <w:tcPr>
            <w:tcW w:w="1276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E4813" w:rsidRPr="00894A17" w:rsidTr="00216E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E4813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111171</w:t>
            </w:r>
          </w:p>
        </w:tc>
        <w:tc>
          <w:tcPr>
            <w:tcW w:w="851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SOLUÇÃO TAMPÃO PH 10 (500 ML)</w:t>
            </w:r>
          </w:p>
        </w:tc>
        <w:tc>
          <w:tcPr>
            <w:tcW w:w="1276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E4813" w:rsidRPr="00894A17" w:rsidTr="00216E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E4813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111270</w:t>
            </w:r>
          </w:p>
        </w:tc>
        <w:tc>
          <w:tcPr>
            <w:tcW w:w="851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SOLUÇÃO DE CLORETO DE POTÁSSIO KCL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MOLAR 250 ML (SOLUÇÃO DE ARMAZENAMENTO)</w:t>
            </w:r>
          </w:p>
        </w:tc>
        <w:tc>
          <w:tcPr>
            <w:tcW w:w="1276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E4813" w:rsidRPr="00894A17" w:rsidTr="00216E8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6E4813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111174</w:t>
            </w:r>
          </w:p>
        </w:tc>
        <w:tc>
          <w:tcPr>
            <w:tcW w:w="851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SOLUÇÃO DE CONDUTIVIDADE 1413 </w:t>
            </w:r>
            <w:proofErr w:type="spellStart"/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uS</w:t>
            </w:r>
            <w:proofErr w:type="spellEnd"/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/cm (250 ML)</w:t>
            </w:r>
          </w:p>
        </w:tc>
        <w:tc>
          <w:tcPr>
            <w:tcW w:w="1276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E4813" w:rsidRPr="00894A17" w:rsidTr="00216E8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94A1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813" w:rsidRPr="00894A17" w:rsidRDefault="006E4813" w:rsidP="00216E8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E4813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6E4813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4813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SOLUÇÕES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QUÍMICAS/REAGENTES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PARA SMMA</w:t>
      </w: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94A17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94A1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94A17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94A1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E4813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4813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4813" w:rsidRPr="006E4813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Cs w:val="20"/>
          <w:lang w:eastAsia="pt-BR"/>
        </w:rPr>
      </w:pPr>
      <w:r w:rsidRPr="006E4813">
        <w:rPr>
          <w:rFonts w:ascii="Tahoma" w:eastAsia="Times New Roman" w:hAnsi="Tahoma" w:cs="Tahoma"/>
          <w:b/>
          <w:color w:val="FF0000"/>
          <w:szCs w:val="20"/>
          <w:lang w:eastAsia="pt-BR"/>
        </w:rPr>
        <w:t xml:space="preserve">OUTRAS INFORMAÇÕES NO TERMO DE REFERENCIA </w:t>
      </w: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4A17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94A17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94A1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4A17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E4813" w:rsidRPr="00894A17" w:rsidRDefault="006E4813" w:rsidP="006E481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4813" w:rsidRPr="00894A17" w:rsidRDefault="006E4813" w:rsidP="006E48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4A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E4813" w:rsidRPr="00894A17" w:rsidRDefault="006E4813" w:rsidP="006E48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4A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94A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94A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94A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E4813" w:rsidRPr="00894A17" w:rsidRDefault="006E4813" w:rsidP="006E48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4A17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94A17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28/07/23</w:t>
      </w:r>
    </w:p>
    <w:p w:rsidR="006E4813" w:rsidRPr="00894A17" w:rsidRDefault="006E4813" w:rsidP="006E48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4A17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E4813" w:rsidRPr="00894A17" w:rsidRDefault="006E4813" w:rsidP="006E48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4813" w:rsidRPr="00894A17" w:rsidRDefault="006E4813" w:rsidP="006E48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4813" w:rsidRPr="00894A17" w:rsidRDefault="006E4813" w:rsidP="006E48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F189AB4" wp14:editId="5DF3BCD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94A17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E4813" w:rsidRPr="00894A17" w:rsidRDefault="006E4813" w:rsidP="006E481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AA04896" wp14:editId="220DA372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E4813" w:rsidRDefault="006E4813" w:rsidP="006E481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E4813" w:rsidRDefault="006E4813" w:rsidP="006E481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73D94" w:rsidRDefault="00773D94">
      <w:bookmarkStart w:id="0" w:name="_GoBack"/>
      <w:bookmarkEnd w:id="0"/>
    </w:p>
    <w:sectPr w:rsidR="00773D94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813" w:rsidRDefault="006E4813" w:rsidP="006E4813">
      <w:pPr>
        <w:spacing w:after="0" w:line="240" w:lineRule="auto"/>
      </w:pPr>
      <w:r>
        <w:separator/>
      </w:r>
    </w:p>
  </w:endnote>
  <w:endnote w:type="continuationSeparator" w:id="0">
    <w:p w:rsidR="006E4813" w:rsidRDefault="006E4813" w:rsidP="006E4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813" w:rsidRDefault="006E4813" w:rsidP="006E4813">
      <w:pPr>
        <w:spacing w:after="0" w:line="240" w:lineRule="auto"/>
      </w:pPr>
      <w:r>
        <w:separator/>
      </w:r>
    </w:p>
  </w:footnote>
  <w:footnote w:type="continuationSeparator" w:id="0">
    <w:p w:rsidR="006E4813" w:rsidRDefault="006E4813" w:rsidP="006E4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E481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52050180" r:id="rId2"/>
      </w:object>
    </w:r>
  </w:p>
  <w:p w:rsidR="00FF3937" w:rsidRPr="004D7D79" w:rsidRDefault="006E4813" w:rsidP="006E4813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E4813" w:rsidP="006E4813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6E4813" w:rsidP="006E4813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E4813" w:rsidP="006E4813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813"/>
    <w:rsid w:val="006E4813"/>
    <w:rsid w:val="0077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E481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E481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48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4813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6E48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4813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E481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E481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48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E4813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6E48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4813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2023-07-28T14:47:00Z</dcterms:created>
  <dcterms:modified xsi:type="dcterms:W3CDTF">2023-07-28T14:50:00Z</dcterms:modified>
</cp:coreProperties>
</file>