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1264" w:rsidRPr="006F1966" w:rsidRDefault="004F1264" w:rsidP="004F126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6F196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405</w:t>
      </w:r>
      <w:r w:rsidRPr="006F196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2023</w:t>
      </w:r>
    </w:p>
    <w:p w:rsidR="004F1264" w:rsidRPr="006F1966" w:rsidRDefault="004F1264" w:rsidP="004F126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6F1966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6F1966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6F1966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4F1264" w:rsidRPr="006F1966" w:rsidRDefault="004F1264" w:rsidP="004F126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4F1264" w:rsidRPr="006F1966" w:rsidTr="009F1DA5">
        <w:tc>
          <w:tcPr>
            <w:tcW w:w="9001" w:type="dxa"/>
          </w:tcPr>
          <w:p w:rsidR="004F1264" w:rsidRPr="006F1966" w:rsidRDefault="004F1264" w:rsidP="009F1D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6F196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6F196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6F196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4F1264" w:rsidRPr="006F1966" w:rsidRDefault="004F1264" w:rsidP="009F1D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6F1966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6F1966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4F1264" w:rsidRPr="006F1966" w:rsidRDefault="004F1264" w:rsidP="009F1D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6F196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6F196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 MUNICIPAL DO MEIO AMBIENTE</w:t>
            </w:r>
            <w:r w:rsidRPr="006F196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4F1264" w:rsidRPr="006F1966" w:rsidRDefault="004F1264" w:rsidP="009F1D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6F196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27</w:t>
            </w:r>
          </w:p>
        </w:tc>
      </w:tr>
    </w:tbl>
    <w:p w:rsidR="004F1264" w:rsidRPr="006F1966" w:rsidRDefault="004F1264" w:rsidP="004F126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6F1966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6F1966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4F1264" w:rsidRPr="006F1966" w:rsidRDefault="004F1264" w:rsidP="004F126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6F1966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6F1966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4F1264" w:rsidRPr="006F1966" w:rsidRDefault="004F1264" w:rsidP="004F126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6F1966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6F1966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6F1966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924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2"/>
        <w:gridCol w:w="694"/>
        <w:gridCol w:w="451"/>
        <w:gridCol w:w="361"/>
        <w:gridCol w:w="3636"/>
        <w:gridCol w:w="2491"/>
        <w:gridCol w:w="796"/>
        <w:gridCol w:w="963"/>
      </w:tblGrid>
      <w:tr w:rsidR="004F1264" w:rsidRPr="006F1966" w:rsidTr="00536CF7">
        <w:trPr>
          <w:cantSplit/>
        </w:trPr>
        <w:tc>
          <w:tcPr>
            <w:tcW w:w="0" w:type="auto"/>
            <w:vAlign w:val="center"/>
          </w:tcPr>
          <w:p w:rsidR="004F1264" w:rsidRPr="006F1966" w:rsidRDefault="004F1264" w:rsidP="009F1D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6"/>
                <w:szCs w:val="16"/>
                <w:lang w:eastAsia="pt-BR"/>
              </w:rPr>
            </w:pPr>
            <w:r w:rsidRPr="006F1966">
              <w:rPr>
                <w:rFonts w:ascii="Tahoma" w:eastAsia="Times New Roman" w:hAnsi="Tahoma" w:cs="Tahoma"/>
                <w:b/>
                <w:sz w:val="16"/>
                <w:szCs w:val="16"/>
                <w:lang w:eastAsia="pt-BR"/>
              </w:rPr>
              <w:t>Item</w:t>
            </w:r>
          </w:p>
        </w:tc>
        <w:tc>
          <w:tcPr>
            <w:tcW w:w="0" w:type="auto"/>
            <w:vAlign w:val="center"/>
          </w:tcPr>
          <w:p w:rsidR="004F1264" w:rsidRPr="006F1966" w:rsidRDefault="004F1264" w:rsidP="009F1D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6"/>
                <w:szCs w:val="16"/>
                <w:lang w:eastAsia="pt-BR"/>
              </w:rPr>
            </w:pPr>
            <w:r w:rsidRPr="006F1966">
              <w:rPr>
                <w:rFonts w:ascii="Tahoma" w:eastAsia="Times New Roman" w:hAnsi="Tahoma" w:cs="Tahoma"/>
                <w:b/>
                <w:sz w:val="16"/>
                <w:szCs w:val="16"/>
                <w:lang w:eastAsia="pt-BR"/>
              </w:rPr>
              <w:t>Código</w:t>
            </w:r>
          </w:p>
        </w:tc>
        <w:tc>
          <w:tcPr>
            <w:tcW w:w="0" w:type="auto"/>
            <w:vAlign w:val="center"/>
          </w:tcPr>
          <w:p w:rsidR="004F1264" w:rsidRPr="006F1966" w:rsidRDefault="004F1264" w:rsidP="009F1D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6"/>
                <w:szCs w:val="16"/>
                <w:lang w:eastAsia="pt-BR"/>
              </w:rPr>
            </w:pPr>
            <w:proofErr w:type="spellStart"/>
            <w:r w:rsidRPr="006F1966">
              <w:rPr>
                <w:rFonts w:ascii="Tahoma" w:eastAsia="Times New Roman" w:hAnsi="Tahoma" w:cs="Tahoma"/>
                <w:b/>
                <w:sz w:val="16"/>
                <w:szCs w:val="16"/>
                <w:lang w:eastAsia="pt-BR"/>
              </w:rPr>
              <w:t>Qtd</w:t>
            </w:r>
            <w:proofErr w:type="spellEnd"/>
          </w:p>
        </w:tc>
        <w:tc>
          <w:tcPr>
            <w:tcW w:w="0" w:type="auto"/>
            <w:vAlign w:val="center"/>
          </w:tcPr>
          <w:p w:rsidR="004F1264" w:rsidRPr="006F1966" w:rsidRDefault="004F1264" w:rsidP="009F1DA5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6"/>
                <w:szCs w:val="16"/>
                <w:lang w:eastAsia="pt-BR"/>
              </w:rPr>
            </w:pPr>
            <w:proofErr w:type="spellStart"/>
            <w:r w:rsidRPr="006F1966">
              <w:rPr>
                <w:rFonts w:ascii="Tahoma" w:eastAsia="Times New Roman" w:hAnsi="Tahoma" w:cs="Tahoma"/>
                <w:b/>
                <w:sz w:val="16"/>
                <w:szCs w:val="16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4F1264" w:rsidRPr="006F1966" w:rsidRDefault="004F1264" w:rsidP="009F1D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6"/>
                <w:szCs w:val="16"/>
                <w:lang w:eastAsia="pt-BR"/>
              </w:rPr>
            </w:pPr>
            <w:r w:rsidRPr="006F1966">
              <w:rPr>
                <w:rFonts w:ascii="Tahoma" w:eastAsia="Times New Roman" w:hAnsi="Tahoma" w:cs="Tahoma"/>
                <w:b/>
                <w:sz w:val="16"/>
                <w:szCs w:val="16"/>
                <w:lang w:eastAsia="pt-BR"/>
              </w:rPr>
              <w:t>Discriminação</w:t>
            </w:r>
          </w:p>
        </w:tc>
        <w:tc>
          <w:tcPr>
            <w:tcW w:w="0" w:type="auto"/>
            <w:vAlign w:val="center"/>
          </w:tcPr>
          <w:p w:rsidR="004F1264" w:rsidRPr="006F1966" w:rsidRDefault="004F1264" w:rsidP="009F1D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6"/>
                <w:szCs w:val="16"/>
                <w:lang w:eastAsia="pt-BR"/>
              </w:rPr>
            </w:pPr>
            <w:r w:rsidRPr="006F1966">
              <w:rPr>
                <w:rFonts w:ascii="Tahoma" w:eastAsia="Times New Roman" w:hAnsi="Tahoma" w:cs="Tahoma"/>
                <w:b/>
                <w:sz w:val="16"/>
                <w:szCs w:val="16"/>
                <w:lang w:eastAsia="pt-BR"/>
              </w:rPr>
              <w:t>Detalhes</w:t>
            </w:r>
          </w:p>
        </w:tc>
        <w:tc>
          <w:tcPr>
            <w:tcW w:w="0" w:type="auto"/>
            <w:vAlign w:val="center"/>
          </w:tcPr>
          <w:p w:rsidR="004F1264" w:rsidRPr="006F1966" w:rsidRDefault="004F1264" w:rsidP="009F1D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6"/>
                <w:szCs w:val="16"/>
                <w:lang w:eastAsia="pt-BR"/>
              </w:rPr>
            </w:pPr>
            <w:r w:rsidRPr="006F1966">
              <w:rPr>
                <w:rFonts w:ascii="Tahoma" w:eastAsia="Times New Roman" w:hAnsi="Tahoma" w:cs="Tahoma"/>
                <w:b/>
                <w:sz w:val="16"/>
                <w:szCs w:val="16"/>
                <w:lang w:eastAsia="pt-BR"/>
              </w:rPr>
              <w:t>V. Unitário</w:t>
            </w:r>
          </w:p>
        </w:tc>
        <w:tc>
          <w:tcPr>
            <w:tcW w:w="963" w:type="dxa"/>
            <w:vAlign w:val="center"/>
          </w:tcPr>
          <w:p w:rsidR="004F1264" w:rsidRPr="006F1966" w:rsidRDefault="004F1264" w:rsidP="009F1D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6"/>
                <w:szCs w:val="16"/>
                <w:lang w:eastAsia="pt-BR"/>
              </w:rPr>
            </w:pPr>
            <w:r w:rsidRPr="006F1966">
              <w:rPr>
                <w:rFonts w:ascii="Tahoma" w:eastAsia="Times New Roman" w:hAnsi="Tahoma" w:cs="Tahoma"/>
                <w:b/>
                <w:sz w:val="16"/>
                <w:szCs w:val="16"/>
                <w:lang w:eastAsia="pt-BR"/>
              </w:rPr>
              <w:t>V. Total</w:t>
            </w:r>
          </w:p>
        </w:tc>
      </w:tr>
      <w:tr w:rsidR="004F1264" w:rsidRPr="006F1966" w:rsidTr="00536CF7">
        <w:trPr>
          <w:cantSplit/>
        </w:trPr>
        <w:tc>
          <w:tcPr>
            <w:tcW w:w="0" w:type="auto"/>
            <w:vAlign w:val="center"/>
          </w:tcPr>
          <w:p w:rsidR="004F1264" w:rsidRPr="006F1966" w:rsidRDefault="004F1264" w:rsidP="009F1D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</w:pPr>
            <w:proofErr w:type="gramStart"/>
            <w:r w:rsidRPr="004F1264"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  <w:t>1</w:t>
            </w:r>
            <w:proofErr w:type="gramEnd"/>
          </w:p>
        </w:tc>
        <w:tc>
          <w:tcPr>
            <w:tcW w:w="0" w:type="auto"/>
            <w:vAlign w:val="center"/>
          </w:tcPr>
          <w:p w:rsidR="004F1264" w:rsidRPr="006F1966" w:rsidRDefault="004F1264" w:rsidP="009F1D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</w:pPr>
            <w:r w:rsidRPr="004F1264"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  <w:t>110991</w:t>
            </w:r>
          </w:p>
        </w:tc>
        <w:tc>
          <w:tcPr>
            <w:tcW w:w="0" w:type="auto"/>
            <w:vAlign w:val="center"/>
          </w:tcPr>
          <w:p w:rsidR="004F1264" w:rsidRPr="006F1966" w:rsidRDefault="004F1264" w:rsidP="009F1D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</w:pPr>
            <w:r w:rsidRPr="004F1264"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0" w:type="auto"/>
            <w:vAlign w:val="center"/>
          </w:tcPr>
          <w:p w:rsidR="004F1264" w:rsidRPr="006F1966" w:rsidRDefault="004F1264" w:rsidP="009F1D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</w:pPr>
            <w:proofErr w:type="spellStart"/>
            <w:r w:rsidRPr="004F1264"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4F1264" w:rsidRPr="006F1966" w:rsidRDefault="004F1264" w:rsidP="009F1D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</w:pPr>
            <w:r w:rsidRPr="004F1264"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  <w:t xml:space="preserve">COLETA DE ÁGUA SUBTERÂNEA EM POÇOS PIEZOMÉTRICOS </w:t>
            </w:r>
          </w:p>
        </w:tc>
        <w:tc>
          <w:tcPr>
            <w:tcW w:w="0" w:type="auto"/>
            <w:vAlign w:val="center"/>
          </w:tcPr>
          <w:p w:rsidR="004F1264" w:rsidRDefault="004F1264" w:rsidP="009F1D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</w:pPr>
            <w:r w:rsidRPr="004F1264"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  <w:t xml:space="preserve">A CONTRATADA FARÁ UMA COLETA PARA CADA POÇO DE MONITORAMENTO, TOTALIZANDO </w:t>
            </w:r>
            <w:proofErr w:type="gramStart"/>
            <w:r w:rsidRPr="004F1264"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  <w:t>4</w:t>
            </w:r>
            <w:proofErr w:type="gramEnd"/>
            <w:r w:rsidRPr="004F1264"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  <w:t xml:space="preserve"> COLETAS. TODOS OS PROCESSOS E OS CUSTOS COM DESLOCAMENTO ATÉ OS LOCAIS DAS COLETAS, ASSIM COMO O MATERIAL UTILIZADO PARA COLETA DEVERÃO ESTAR INCLUSOS NO VALOR TOTAL DO SERVIÇO. OS PONTOS ESTÃO MARCADOS NO MAPA EM ANEXO. </w:t>
            </w:r>
          </w:p>
          <w:p w:rsidR="00536CF7" w:rsidRPr="006F1966" w:rsidRDefault="00536CF7" w:rsidP="00536CF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</w:pPr>
          </w:p>
        </w:tc>
        <w:tc>
          <w:tcPr>
            <w:tcW w:w="0" w:type="auto"/>
            <w:vAlign w:val="center"/>
          </w:tcPr>
          <w:p w:rsidR="004F1264" w:rsidRPr="006F1966" w:rsidRDefault="004F1264" w:rsidP="009F1D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</w:pPr>
          </w:p>
        </w:tc>
        <w:tc>
          <w:tcPr>
            <w:tcW w:w="963" w:type="dxa"/>
            <w:vAlign w:val="center"/>
          </w:tcPr>
          <w:p w:rsidR="004F1264" w:rsidRPr="006F1966" w:rsidRDefault="004F1264" w:rsidP="009F1D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</w:pPr>
          </w:p>
        </w:tc>
      </w:tr>
      <w:tr w:rsidR="004F1264" w:rsidRPr="004F1264" w:rsidTr="00536CF7">
        <w:trPr>
          <w:cantSplit/>
        </w:trPr>
        <w:tc>
          <w:tcPr>
            <w:tcW w:w="0" w:type="auto"/>
            <w:vAlign w:val="center"/>
          </w:tcPr>
          <w:p w:rsidR="004F1264" w:rsidRPr="004F1264" w:rsidRDefault="004F1264" w:rsidP="009F1D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</w:pPr>
            <w:proofErr w:type="gramStart"/>
            <w:r w:rsidRPr="004F1264"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  <w:t>2</w:t>
            </w:r>
            <w:proofErr w:type="gramEnd"/>
          </w:p>
        </w:tc>
        <w:tc>
          <w:tcPr>
            <w:tcW w:w="0" w:type="auto"/>
            <w:vAlign w:val="center"/>
          </w:tcPr>
          <w:p w:rsidR="004F1264" w:rsidRPr="004F1264" w:rsidRDefault="004F1264" w:rsidP="009F1D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</w:pPr>
            <w:r w:rsidRPr="004F1264"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  <w:t>105599</w:t>
            </w:r>
          </w:p>
        </w:tc>
        <w:tc>
          <w:tcPr>
            <w:tcW w:w="0" w:type="auto"/>
            <w:vAlign w:val="center"/>
          </w:tcPr>
          <w:p w:rsidR="004F1264" w:rsidRPr="004F1264" w:rsidRDefault="004F1264" w:rsidP="009F1D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</w:pPr>
            <w:r w:rsidRPr="004F1264"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0" w:type="auto"/>
            <w:vAlign w:val="center"/>
          </w:tcPr>
          <w:p w:rsidR="004F1264" w:rsidRPr="004F1264" w:rsidRDefault="004F1264" w:rsidP="009F1D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</w:pPr>
            <w:proofErr w:type="spellStart"/>
            <w:r w:rsidRPr="004F1264"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4F1264" w:rsidRPr="004F1264" w:rsidRDefault="004F1264" w:rsidP="009F1D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</w:pPr>
            <w:r w:rsidRPr="004F1264"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  <w:t xml:space="preserve">LAUDOS DE </w:t>
            </w:r>
            <w:proofErr w:type="gramStart"/>
            <w:r w:rsidRPr="004F1264"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  <w:t>ANÁLISE(</w:t>
            </w:r>
            <w:proofErr w:type="gramEnd"/>
            <w:r w:rsidRPr="004F1264"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  <w:t xml:space="preserve">COM AS COORDENADAS GEOGRÁFICAS) DAS ÁGUAS SUBTERRÂNEAS DOS 4(QUATRO) POÇOS DE MONITORAMENTO INSTALADOS, ACOMPANHADO DA RESPECTIVA INTERPRETAÇÃO, MONITORANDO OS SEGUINTES PARÂMETROS: TEMPERATURA,CONDUTIVIDADE ELÉTRICA,PH,OD,DBO5,DQO, SÓLIDOS TOTAIS, SÓLIDOS DISSOLVIDOS TORAIS, ALCALINIDADE, CLORETOS, SULFATOS, COLIFORMES FECAIS, COLIFORMES TOTAIS, CÁDMIO, CHUMBO, CROMO, MERCÚRIO E NÍQUEL, COM V.M.P. CONAMA 420/2009 E PARECER CONCLUSIVO. </w:t>
            </w:r>
          </w:p>
        </w:tc>
        <w:tc>
          <w:tcPr>
            <w:tcW w:w="0" w:type="auto"/>
            <w:vAlign w:val="center"/>
          </w:tcPr>
          <w:p w:rsidR="004F1264" w:rsidRPr="004F1264" w:rsidRDefault="004F1264" w:rsidP="009F1D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</w:pPr>
            <w:proofErr w:type="gramStart"/>
            <w:r w:rsidRPr="004F1264"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  <w:t>TODAS AS ANALISES</w:t>
            </w:r>
            <w:proofErr w:type="gramEnd"/>
            <w:r w:rsidRPr="004F1264"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  <w:t xml:space="preserve"> DEVERÃO SER EFETUADAS EM LABORATÓRIOS CADASTRADOS JUNTO A FEPAM. OS LAUDOS DEVERÃO SER ENVIADOS EM FORMATO DIGITAL </w:t>
            </w:r>
          </w:p>
        </w:tc>
        <w:tc>
          <w:tcPr>
            <w:tcW w:w="0" w:type="auto"/>
            <w:vAlign w:val="center"/>
          </w:tcPr>
          <w:p w:rsidR="004F1264" w:rsidRPr="004F1264" w:rsidRDefault="004F1264" w:rsidP="009F1D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</w:pPr>
          </w:p>
        </w:tc>
        <w:tc>
          <w:tcPr>
            <w:tcW w:w="963" w:type="dxa"/>
            <w:vAlign w:val="center"/>
          </w:tcPr>
          <w:p w:rsidR="004F1264" w:rsidRPr="004F1264" w:rsidRDefault="004F1264" w:rsidP="009F1D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</w:pPr>
          </w:p>
        </w:tc>
      </w:tr>
    </w:tbl>
    <w:p w:rsidR="004F1264" w:rsidRPr="006F1966" w:rsidRDefault="004F1264" w:rsidP="004F1264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491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90"/>
        <w:gridCol w:w="1701"/>
      </w:tblGrid>
      <w:tr w:rsidR="004F1264" w:rsidRPr="006F1966" w:rsidTr="00536CF7">
        <w:tc>
          <w:tcPr>
            <w:tcW w:w="8790" w:type="dxa"/>
            <w:tcBorders>
              <w:right w:val="single" w:sz="4" w:space="0" w:color="auto"/>
            </w:tcBorders>
          </w:tcPr>
          <w:p w:rsidR="004F1264" w:rsidRPr="006F1966" w:rsidRDefault="004F1264" w:rsidP="009F1D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6F1966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264" w:rsidRPr="006F1966" w:rsidRDefault="004F1264" w:rsidP="009F1D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536CF7" w:rsidRDefault="00536CF7" w:rsidP="004F126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4F1264" w:rsidRPr="00536CF7" w:rsidRDefault="00536CF7" w:rsidP="004F126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24"/>
          <w:szCs w:val="24"/>
          <w:u w:val="single"/>
          <w:lang w:eastAsia="pt-BR"/>
        </w:rPr>
      </w:pPr>
      <w:r w:rsidRPr="00536CF7">
        <w:rPr>
          <w:rFonts w:ascii="Tahoma" w:eastAsia="Times New Roman" w:hAnsi="Tahoma" w:cs="Tahoma"/>
          <w:b/>
          <w:color w:val="FF0000"/>
          <w:sz w:val="24"/>
          <w:szCs w:val="24"/>
          <w:u w:val="single"/>
          <w:lang w:eastAsia="pt-BR"/>
        </w:rPr>
        <w:t xml:space="preserve">OBS: </w:t>
      </w:r>
      <w:r>
        <w:rPr>
          <w:rFonts w:ascii="Tahoma" w:eastAsia="Times New Roman" w:hAnsi="Tahoma" w:cs="Tahoma"/>
          <w:b/>
          <w:color w:val="FF0000"/>
          <w:sz w:val="24"/>
          <w:szCs w:val="24"/>
          <w:u w:val="single"/>
          <w:lang w:eastAsia="pt-BR"/>
        </w:rPr>
        <w:t>CONDIÇÕES GERAIS DA</w:t>
      </w:r>
      <w:r w:rsidRPr="00536CF7">
        <w:rPr>
          <w:rFonts w:ascii="Tahoma" w:eastAsia="Times New Roman" w:hAnsi="Tahoma" w:cs="Tahoma"/>
          <w:b/>
          <w:color w:val="FF0000"/>
          <w:sz w:val="24"/>
          <w:szCs w:val="24"/>
          <w:u w:val="single"/>
          <w:lang w:eastAsia="pt-BR"/>
        </w:rPr>
        <w:t xml:space="preserve"> CONTRATAÇÃO DESCRITA NO TERMO DE REFERENCIA </w:t>
      </w:r>
    </w:p>
    <w:p w:rsidR="00536CF7" w:rsidRPr="006F1966" w:rsidRDefault="00536CF7" w:rsidP="004F126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4F1264" w:rsidRPr="006F1966" w:rsidRDefault="004F1264" w:rsidP="004F126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6"/>
          <w:szCs w:val="16"/>
          <w:lang w:eastAsia="pt-BR"/>
        </w:rPr>
      </w:pPr>
      <w:r w:rsidRPr="006F1966">
        <w:rPr>
          <w:rFonts w:ascii="Tahoma" w:eastAsia="Times New Roman" w:hAnsi="Tahoma" w:cs="Tahoma"/>
          <w:b/>
          <w:sz w:val="16"/>
          <w:szCs w:val="16"/>
          <w:lang w:eastAsia="pt-BR"/>
        </w:rPr>
        <w:t>SERÁ ACEITA SOMENTE NOTA FISCAL: ELETRÔNICA, MODELO D1, CUPOM FISCAL, EXCETO PARA SERVIÇO.</w:t>
      </w:r>
    </w:p>
    <w:p w:rsidR="004F1264" w:rsidRPr="006F1966" w:rsidRDefault="004F1264" w:rsidP="004F126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6"/>
          <w:szCs w:val="16"/>
          <w:lang w:eastAsia="pt-BR"/>
        </w:rPr>
      </w:pPr>
    </w:p>
    <w:p w:rsidR="004F1264" w:rsidRPr="006F1966" w:rsidRDefault="004F1264" w:rsidP="004F126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6"/>
          <w:szCs w:val="16"/>
          <w:lang w:eastAsia="pt-BR"/>
        </w:rPr>
      </w:pPr>
      <w:r w:rsidRPr="006F1966">
        <w:rPr>
          <w:rFonts w:ascii="Tahoma" w:eastAsia="Times New Roman" w:hAnsi="Tahoma" w:cs="Tahoma"/>
          <w:b/>
          <w:sz w:val="16"/>
          <w:szCs w:val="16"/>
          <w:lang w:eastAsia="pt-BR"/>
        </w:rPr>
        <w:t xml:space="preserve">PARA FINS DE RETENÇÃO DO IR (IMPOSTO DE RENDA) E DEMAIS TRIBUTOS DE EMPRESA </w:t>
      </w:r>
      <w:r w:rsidRPr="006F1966">
        <w:rPr>
          <w:rFonts w:ascii="Tahoma" w:eastAsia="Times New Roman" w:hAnsi="Tahoma" w:cs="Tahoma"/>
          <w:b/>
          <w:sz w:val="16"/>
          <w:szCs w:val="16"/>
          <w:u w:val="single"/>
          <w:lang w:eastAsia="pt-BR"/>
        </w:rPr>
        <w:t>NÃO</w:t>
      </w:r>
      <w:r w:rsidRPr="006F1966">
        <w:rPr>
          <w:rFonts w:ascii="Tahoma" w:eastAsia="Times New Roman" w:hAnsi="Tahoma" w:cs="Tahoma"/>
          <w:b/>
          <w:sz w:val="16"/>
          <w:szCs w:val="16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4F1264" w:rsidRPr="006F1966" w:rsidRDefault="004F1264" w:rsidP="004F126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6"/>
          <w:szCs w:val="16"/>
          <w:lang w:eastAsia="pt-BR"/>
        </w:rPr>
      </w:pPr>
    </w:p>
    <w:p w:rsidR="004F1264" w:rsidRPr="006F1966" w:rsidRDefault="004F1264" w:rsidP="004F126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6"/>
          <w:szCs w:val="16"/>
          <w:lang w:eastAsia="pt-BR"/>
        </w:rPr>
      </w:pPr>
      <w:r w:rsidRPr="006F1966">
        <w:rPr>
          <w:rFonts w:ascii="Tahoma" w:eastAsia="Times New Roman" w:hAnsi="Tahoma" w:cs="Tahoma"/>
          <w:sz w:val="16"/>
          <w:szCs w:val="16"/>
          <w:lang w:eastAsia="pt-BR"/>
        </w:rPr>
        <w:t>OBSERVAÇÃO: O MATERIAL ADQUIRIDO DEVERÁ SER ENTREGUE EM MOSTARDAS.</w:t>
      </w:r>
    </w:p>
    <w:p w:rsidR="004F1264" w:rsidRPr="006F1966" w:rsidRDefault="004F1264" w:rsidP="004F126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6"/>
          <w:szCs w:val="16"/>
          <w:lang w:eastAsia="pt-BR"/>
        </w:rPr>
      </w:pPr>
    </w:p>
    <w:p w:rsidR="004F1264" w:rsidRPr="006F1966" w:rsidRDefault="004F1264" w:rsidP="004F126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6"/>
          <w:szCs w:val="16"/>
          <w:lang w:eastAsia="pt-BR"/>
        </w:rPr>
      </w:pPr>
      <w:proofErr w:type="gramStart"/>
      <w:r w:rsidRPr="006F1966">
        <w:rPr>
          <w:rFonts w:ascii="Tahoma" w:eastAsia="Times New Roman" w:hAnsi="Tahoma" w:cs="Tahoma"/>
          <w:b/>
          <w:sz w:val="16"/>
          <w:szCs w:val="16"/>
          <w:lang w:eastAsia="pt-BR"/>
        </w:rPr>
        <w:t>POR FAVOR</w:t>
      </w:r>
      <w:proofErr w:type="gramEnd"/>
      <w:r w:rsidRPr="006F1966">
        <w:rPr>
          <w:rFonts w:ascii="Tahoma" w:eastAsia="Times New Roman" w:hAnsi="Tahoma" w:cs="Tahoma"/>
          <w:b/>
          <w:sz w:val="16"/>
          <w:szCs w:val="16"/>
          <w:lang w:eastAsia="pt-BR"/>
        </w:rPr>
        <w:t xml:space="preserve"> RESPONDER NESTE FORMULÁRIO.</w:t>
      </w:r>
    </w:p>
    <w:p w:rsidR="004F1264" w:rsidRPr="006F1966" w:rsidRDefault="004F1264" w:rsidP="004F126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6"/>
          <w:szCs w:val="16"/>
          <w:lang w:eastAsia="pt-BR"/>
        </w:rPr>
      </w:pPr>
    </w:p>
    <w:p w:rsidR="004F1264" w:rsidRPr="006F1966" w:rsidRDefault="004F1264" w:rsidP="004F126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6"/>
          <w:szCs w:val="16"/>
          <w:lang w:eastAsia="pt-BR"/>
        </w:rPr>
      </w:pPr>
      <w:r w:rsidRPr="006F1966">
        <w:rPr>
          <w:rFonts w:ascii="Tahoma" w:eastAsia="Times New Roman" w:hAnsi="Tahoma" w:cs="Tahoma"/>
          <w:sz w:val="16"/>
          <w:szCs w:val="16"/>
          <w:lang w:eastAsia="pt-BR"/>
        </w:rPr>
        <w:t>O FORNECEDOR DEVERÁ INFORMAR A CONTA CORRENTE PARA DEPÓSITO.</w:t>
      </w:r>
    </w:p>
    <w:p w:rsidR="004F1264" w:rsidRPr="006F1966" w:rsidRDefault="004F1264" w:rsidP="004F126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6"/>
          <w:szCs w:val="16"/>
          <w:lang w:eastAsia="pt-BR"/>
        </w:rPr>
      </w:pPr>
    </w:p>
    <w:p w:rsidR="004F1264" w:rsidRPr="006F1966" w:rsidRDefault="004F1264" w:rsidP="004F126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6"/>
          <w:szCs w:val="16"/>
          <w:lang w:eastAsia="pt-BR"/>
        </w:rPr>
      </w:pPr>
      <w:r w:rsidRPr="006F1966">
        <w:rPr>
          <w:rFonts w:ascii="Tahoma" w:eastAsia="Times New Roman" w:hAnsi="Tahoma" w:cs="Tahoma"/>
          <w:b/>
          <w:bCs/>
          <w:sz w:val="16"/>
          <w:szCs w:val="16"/>
          <w:lang w:eastAsia="pt-BR"/>
        </w:rPr>
        <w:t xml:space="preserve">Prazo de Entrega: </w:t>
      </w:r>
      <w:r w:rsidRPr="004F1264">
        <w:rPr>
          <w:rFonts w:ascii="Tahoma" w:eastAsia="Times New Roman" w:hAnsi="Tahoma" w:cs="Tahoma"/>
          <w:sz w:val="16"/>
          <w:szCs w:val="16"/>
          <w:lang w:eastAsia="pt-BR"/>
        </w:rPr>
        <w:t>IMEDIATO</w:t>
      </w:r>
    </w:p>
    <w:p w:rsidR="004F1264" w:rsidRPr="006F1966" w:rsidRDefault="004F1264" w:rsidP="004F126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6"/>
          <w:szCs w:val="16"/>
          <w:lang w:eastAsia="pt-BR"/>
        </w:rPr>
      </w:pPr>
      <w:r w:rsidRPr="006F1966">
        <w:rPr>
          <w:rFonts w:ascii="Tahoma" w:eastAsia="Times New Roman" w:hAnsi="Tahoma" w:cs="Tahoma"/>
          <w:b/>
          <w:bCs/>
          <w:sz w:val="16"/>
          <w:szCs w:val="16"/>
          <w:lang w:eastAsia="pt-BR"/>
        </w:rPr>
        <w:t xml:space="preserve">Condições de </w:t>
      </w:r>
      <w:proofErr w:type="spellStart"/>
      <w:r w:rsidRPr="006F1966">
        <w:rPr>
          <w:rFonts w:ascii="Tahoma" w:eastAsia="Times New Roman" w:hAnsi="Tahoma" w:cs="Tahoma"/>
          <w:b/>
          <w:bCs/>
          <w:sz w:val="16"/>
          <w:szCs w:val="16"/>
          <w:lang w:eastAsia="pt-BR"/>
        </w:rPr>
        <w:t>Pagto</w:t>
      </w:r>
      <w:proofErr w:type="spellEnd"/>
      <w:proofErr w:type="gramStart"/>
      <w:r w:rsidRPr="006F1966">
        <w:rPr>
          <w:rFonts w:ascii="Tahoma" w:eastAsia="Times New Roman" w:hAnsi="Tahoma" w:cs="Tahoma"/>
          <w:b/>
          <w:bCs/>
          <w:sz w:val="16"/>
          <w:szCs w:val="16"/>
          <w:lang w:eastAsia="pt-BR"/>
        </w:rPr>
        <w:t>.:</w:t>
      </w:r>
      <w:proofErr w:type="gramEnd"/>
      <w:r w:rsidRPr="006F1966">
        <w:rPr>
          <w:rFonts w:ascii="Tahoma" w:eastAsia="Times New Roman" w:hAnsi="Tahoma" w:cs="Tahoma"/>
          <w:b/>
          <w:bCs/>
          <w:sz w:val="16"/>
          <w:szCs w:val="16"/>
          <w:lang w:eastAsia="pt-BR"/>
        </w:rPr>
        <w:t xml:space="preserve"> </w:t>
      </w:r>
      <w:r w:rsidRPr="004F1264">
        <w:rPr>
          <w:rFonts w:ascii="Tahoma" w:eastAsia="Times New Roman" w:hAnsi="Tahoma" w:cs="Tahoma"/>
          <w:sz w:val="16"/>
          <w:szCs w:val="16"/>
          <w:lang w:eastAsia="pt-BR"/>
        </w:rPr>
        <w:t>À VISTA, CONTRA EMPENHO</w:t>
      </w:r>
    </w:p>
    <w:p w:rsidR="004F1264" w:rsidRPr="006F1966" w:rsidRDefault="004F1264" w:rsidP="004F126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6"/>
          <w:szCs w:val="16"/>
          <w:lang w:eastAsia="pt-BR"/>
        </w:rPr>
      </w:pPr>
      <w:r w:rsidRPr="006F1966">
        <w:rPr>
          <w:rFonts w:ascii="Tahoma" w:eastAsia="Times New Roman" w:hAnsi="Tahoma" w:cs="Tahoma"/>
          <w:b/>
          <w:bCs/>
          <w:sz w:val="16"/>
          <w:szCs w:val="16"/>
          <w:lang w:eastAsia="pt-BR"/>
        </w:rPr>
        <w:t>Data:</w:t>
      </w:r>
      <w:r w:rsidRPr="006F1966">
        <w:rPr>
          <w:rFonts w:ascii="Tahoma" w:eastAsia="Times New Roman" w:hAnsi="Tahoma" w:cs="Tahoma"/>
          <w:sz w:val="16"/>
          <w:szCs w:val="16"/>
          <w:lang w:eastAsia="pt-BR"/>
        </w:rPr>
        <w:t xml:space="preserve"> </w:t>
      </w:r>
      <w:r w:rsidRPr="004F1264">
        <w:rPr>
          <w:rFonts w:ascii="Tahoma" w:eastAsia="Times New Roman" w:hAnsi="Tahoma" w:cs="Tahoma"/>
          <w:sz w:val="16"/>
          <w:szCs w:val="16"/>
          <w:lang w:eastAsia="pt-BR"/>
        </w:rPr>
        <w:t>28/04/23</w:t>
      </w:r>
    </w:p>
    <w:p w:rsidR="004F1264" w:rsidRPr="006F1966" w:rsidRDefault="004F1264" w:rsidP="004F126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6"/>
          <w:szCs w:val="16"/>
          <w:lang w:eastAsia="pt-BR"/>
        </w:rPr>
      </w:pPr>
      <w:r w:rsidRPr="006F1966">
        <w:rPr>
          <w:rFonts w:ascii="Tahoma" w:eastAsia="Times New Roman" w:hAnsi="Tahoma" w:cs="Tahoma"/>
          <w:sz w:val="16"/>
          <w:szCs w:val="16"/>
          <w:lang w:eastAsia="pt-BR"/>
        </w:rPr>
        <w:t>Data do recebimento: ____/____/________.</w:t>
      </w:r>
    </w:p>
    <w:p w:rsidR="004F1264" w:rsidRPr="006F1966" w:rsidRDefault="004F1264" w:rsidP="004F126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6"/>
          <w:szCs w:val="16"/>
          <w:lang w:eastAsia="pt-BR"/>
        </w:rPr>
      </w:pPr>
    </w:p>
    <w:p w:rsidR="004F1264" w:rsidRPr="006F1966" w:rsidRDefault="004F1264" w:rsidP="004F126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6"/>
          <w:szCs w:val="16"/>
          <w:lang w:eastAsia="pt-BR"/>
        </w:rPr>
      </w:pPr>
    </w:p>
    <w:p w:rsidR="004F1264" w:rsidRPr="006F1966" w:rsidRDefault="004F1264" w:rsidP="004F126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6"/>
          <w:szCs w:val="16"/>
          <w:lang w:eastAsia="pt-BR"/>
        </w:rPr>
      </w:pPr>
      <w:r w:rsidRPr="004F1264">
        <w:rPr>
          <w:rFonts w:ascii="Tahoma" w:eastAsia="Times New Roman" w:hAnsi="Tahoma" w:cs="Tahoma"/>
          <w:noProof/>
          <w:sz w:val="16"/>
          <w:szCs w:val="16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A22BD1D" wp14:editId="51BDF84C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6F1966">
        <w:rPr>
          <w:rFonts w:ascii="Tahoma" w:eastAsia="Times New Roman" w:hAnsi="Tahoma" w:cs="Tahoma"/>
          <w:sz w:val="16"/>
          <w:szCs w:val="16"/>
          <w:lang w:eastAsia="pt-BR"/>
        </w:rPr>
        <w:t xml:space="preserve">             Assinatura do Responsável</w:t>
      </w:r>
    </w:p>
    <w:p w:rsidR="0073478B" w:rsidRPr="00536CF7" w:rsidRDefault="004F1264" w:rsidP="00536CF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6"/>
          <w:szCs w:val="16"/>
          <w:lang w:eastAsia="pt-BR"/>
        </w:rPr>
      </w:pPr>
      <w:r w:rsidRPr="004F1264">
        <w:rPr>
          <w:rFonts w:ascii="Tahoma" w:eastAsia="Times New Roman" w:hAnsi="Tahoma" w:cs="Tahoma"/>
          <w:noProof/>
          <w:sz w:val="16"/>
          <w:szCs w:val="16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7A40ABFF" wp14:editId="1E135877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F1264" w:rsidRDefault="004F1264" w:rsidP="004F1264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4F1264" w:rsidRDefault="004F1264" w:rsidP="004F1264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bookmarkStart w:id="0" w:name="_GoBack"/>
      <w:bookmarkEnd w:id="0"/>
    </w:p>
    <w:sectPr w:rsidR="0073478B" w:rsidRPr="00536CF7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1264" w:rsidRDefault="004F1264" w:rsidP="004F1264">
      <w:pPr>
        <w:spacing w:after="0" w:line="240" w:lineRule="auto"/>
      </w:pPr>
      <w:r>
        <w:separator/>
      </w:r>
    </w:p>
  </w:endnote>
  <w:endnote w:type="continuationSeparator" w:id="0">
    <w:p w:rsidR="004F1264" w:rsidRDefault="004F1264" w:rsidP="004F12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1264" w:rsidRDefault="004F1264" w:rsidP="004F1264">
      <w:pPr>
        <w:spacing w:after="0" w:line="240" w:lineRule="auto"/>
      </w:pPr>
      <w:r>
        <w:separator/>
      </w:r>
    </w:p>
  </w:footnote>
  <w:footnote w:type="continuationSeparator" w:id="0">
    <w:p w:rsidR="004F1264" w:rsidRDefault="004F1264" w:rsidP="004F12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4F1264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45pt" o:ole="" filled="t" fillcolor="silver">
          <v:imagedata r:id="rId1" o:title=""/>
        </v:shape>
        <o:OLEObject Type="Embed" ProgID="PBrush" ShapeID="_x0000_i1025" DrawAspect="Content" ObjectID="_1744199566" r:id="rId2"/>
      </w:object>
    </w:r>
  </w:p>
  <w:p w:rsidR="00FF3937" w:rsidRPr="004D7D79" w:rsidRDefault="004F1264" w:rsidP="004F1264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4F1264" w:rsidP="004F1264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4F1264" w:rsidRDefault="004F1264" w:rsidP="004F1264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4D7D79" w:rsidRPr="00A54FEA" w:rsidRDefault="004F1264" w:rsidP="004F1264">
    <w:pPr>
      <w:spacing w:after="0"/>
      <w:jc w:val="center"/>
      <w:rPr>
        <w:rFonts w:ascii="Arial" w:hAnsi="Arial" w:cs="Arial"/>
        <w:b/>
        <w:color w:val="999999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1264"/>
    <w:rsid w:val="004F1264"/>
    <w:rsid w:val="00536CF7"/>
    <w:rsid w:val="00734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4F1264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4F1264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4F12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F1264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4F12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F1264"/>
    <w:rPr>
      <w:rFonts w:ascii="Times New Roman" w:hAnsi="Times New Roman" w:cs="Times New Roman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4F1264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4F1264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4F12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F1264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4F12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F1264"/>
    <w:rPr>
      <w:rFonts w:ascii="Times New Roman" w:hAnsi="Times New Roman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362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Ricardo Andrade</dc:creator>
  <cp:lastModifiedBy>Setor Compras</cp:lastModifiedBy>
  <cp:revision>2</cp:revision>
  <dcterms:created xsi:type="dcterms:W3CDTF">2023-04-28T17:37:00Z</dcterms:created>
  <dcterms:modified xsi:type="dcterms:W3CDTF">2023-04-28T18:06:00Z</dcterms:modified>
</cp:coreProperties>
</file>